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8AD" w:rsidRPr="00AE1EF3" w:rsidRDefault="00AE1EF3" w:rsidP="00AE1EF3">
      <w:pPr>
        <w:jc w:val="center"/>
        <w:rPr>
          <w:rFonts w:ascii="Bookman Old Style" w:hAnsi="Bookman Old Style"/>
          <w:b/>
          <w:sz w:val="28"/>
          <w:szCs w:val="28"/>
        </w:rPr>
      </w:pPr>
      <w:r w:rsidRPr="00AE1EF3">
        <w:rPr>
          <w:rFonts w:ascii="Bookman Old Style" w:hAnsi="Bookman Old Style"/>
          <w:b/>
          <w:sz w:val="28"/>
          <w:szCs w:val="28"/>
        </w:rPr>
        <w:t>How Man Can Become Right with God</w:t>
      </w:r>
    </w:p>
    <w:p w:rsidR="00AE1EF3" w:rsidRPr="00AE1EF3" w:rsidRDefault="00AE1EF3" w:rsidP="00AE1EF3">
      <w:pPr>
        <w:rPr>
          <w:rFonts w:ascii="Bookman Old Style" w:hAnsi="Bookman Old Style"/>
          <w:b/>
          <w:sz w:val="24"/>
          <w:szCs w:val="24"/>
        </w:rPr>
      </w:pPr>
      <w:r w:rsidRPr="00AE1EF3">
        <w:rPr>
          <w:rFonts w:ascii="Bookman Old Style" w:hAnsi="Bookman Old Style"/>
          <w:b/>
          <w:sz w:val="24"/>
          <w:szCs w:val="24"/>
        </w:rPr>
        <w:t>Introduction:</w:t>
      </w:r>
    </w:p>
    <w:p w:rsidR="00AE1EF3" w:rsidRDefault="00AE1EF3" w:rsidP="00AE1EF3">
      <w:pPr>
        <w:rPr>
          <w:rFonts w:ascii="Bookman Old Style" w:hAnsi="Bookman Old Style"/>
          <w:sz w:val="24"/>
          <w:szCs w:val="24"/>
        </w:rPr>
      </w:pPr>
      <w:r>
        <w:rPr>
          <w:rFonts w:ascii="Bookman Old Style" w:hAnsi="Bookman Old Style"/>
          <w:sz w:val="24"/>
          <w:szCs w:val="24"/>
        </w:rPr>
        <w:t xml:space="preserve">At the end of one’s life, the only truly important thing is whether one is right with God.  Nothing else ultimately matters.  But how can I know if I’m right with God?  The message of Paul’s letter to the church at Rome is:  “How man can become right with God.”                                                                                </w:t>
      </w:r>
      <w:r w:rsidRPr="00AE1EF3">
        <w:rPr>
          <w:rFonts w:ascii="Franklin Gothic Medium" w:hAnsi="Franklin Gothic Medium"/>
          <w:sz w:val="24"/>
          <w:szCs w:val="24"/>
        </w:rPr>
        <w:t>Romans 1:16-17</w:t>
      </w:r>
      <w:r>
        <w:rPr>
          <w:rFonts w:ascii="Bookman Old Style" w:hAnsi="Bookman Old Style"/>
          <w:sz w:val="24"/>
          <w:szCs w:val="24"/>
        </w:rPr>
        <w:t xml:space="preserve"> </w:t>
      </w:r>
      <w:r w:rsidRPr="006B072F">
        <w:rPr>
          <w:rFonts w:ascii="Franklin Gothic Medium" w:hAnsi="Franklin Gothic Medium"/>
          <w:sz w:val="24"/>
          <w:szCs w:val="24"/>
        </w:rPr>
        <w:t>“</w:t>
      </w:r>
      <w:r w:rsidR="006B072F" w:rsidRPr="006B072F">
        <w:rPr>
          <w:rFonts w:ascii="Franklin Gothic Medium" w:hAnsi="Franklin Gothic Medium"/>
          <w:sz w:val="24"/>
          <w:szCs w:val="24"/>
        </w:rPr>
        <w:t xml:space="preserve">For I am not ashamed of the gospel of Christ, for it is the power of God to salvation for everyone who believes, for the Jew first and also for the Greek.  For in it the righteousness of God is revealed from faith to faith; as it is written, ‘The just shall live by faith.’ ” </w:t>
      </w:r>
      <w:r w:rsidR="006B072F" w:rsidRPr="006B072F">
        <w:rPr>
          <w:rFonts w:ascii="Franklin Gothic Medium" w:hAnsi="Franklin Gothic Medium"/>
          <w:sz w:val="20"/>
          <w:szCs w:val="20"/>
        </w:rPr>
        <w:t>NKJV</w:t>
      </w:r>
      <w:r w:rsidRPr="006B072F">
        <w:rPr>
          <w:rFonts w:ascii="Franklin Gothic Medium" w:hAnsi="Franklin Gothic Medium"/>
          <w:sz w:val="20"/>
          <w:szCs w:val="20"/>
        </w:rPr>
        <w:t xml:space="preserve"> </w:t>
      </w:r>
      <w:r w:rsidRPr="006B072F">
        <w:rPr>
          <w:rFonts w:ascii="Franklin Gothic Medium" w:hAnsi="Franklin Gothic Medium"/>
          <w:sz w:val="24"/>
          <w:szCs w:val="24"/>
        </w:rPr>
        <w:t xml:space="preserve">                                                                                                      </w:t>
      </w:r>
      <w:r w:rsidR="006B072F">
        <w:rPr>
          <w:rFonts w:ascii="Franklin Gothic Medium" w:hAnsi="Franklin Gothic Medium"/>
          <w:sz w:val="24"/>
          <w:szCs w:val="24"/>
        </w:rPr>
        <w:t xml:space="preserve">                                 </w:t>
      </w:r>
      <w:r>
        <w:rPr>
          <w:rFonts w:ascii="Bookman Old Style" w:hAnsi="Bookman Old Style"/>
          <w:sz w:val="24"/>
          <w:szCs w:val="24"/>
        </w:rPr>
        <w:t>This letter reveals the plan by which this can happen.</w:t>
      </w:r>
    </w:p>
    <w:p w:rsidR="00AE1EF3" w:rsidRPr="00AE1EF3" w:rsidRDefault="00AE1EF3" w:rsidP="00AE1EF3">
      <w:pPr>
        <w:rPr>
          <w:rFonts w:ascii="Bookman Old Style" w:hAnsi="Bookman Old Style"/>
          <w:b/>
          <w:sz w:val="24"/>
          <w:szCs w:val="24"/>
        </w:rPr>
      </w:pPr>
      <w:r w:rsidRPr="00AE1EF3">
        <w:rPr>
          <w:rFonts w:ascii="Bookman Old Style" w:hAnsi="Bookman Old Style"/>
          <w:b/>
          <w:sz w:val="24"/>
          <w:szCs w:val="24"/>
        </w:rPr>
        <w:t>Body:</w:t>
      </w:r>
    </w:p>
    <w:p w:rsidR="00AE1EF3" w:rsidRPr="00E15CDC" w:rsidRDefault="00AE1EF3" w:rsidP="00AE1EF3">
      <w:pPr>
        <w:pStyle w:val="ListParagraph"/>
        <w:numPr>
          <w:ilvl w:val="0"/>
          <w:numId w:val="1"/>
        </w:numPr>
        <w:rPr>
          <w:rFonts w:ascii="Bookman Old Style" w:hAnsi="Bookman Old Style"/>
          <w:b/>
          <w:sz w:val="24"/>
          <w:szCs w:val="24"/>
          <w:u w:val="single"/>
        </w:rPr>
      </w:pPr>
      <w:r w:rsidRPr="00E15CDC">
        <w:rPr>
          <w:rFonts w:ascii="Bookman Old Style" w:hAnsi="Bookman Old Style"/>
          <w:b/>
          <w:sz w:val="24"/>
          <w:szCs w:val="24"/>
          <w:u w:val="single"/>
        </w:rPr>
        <w:t>Righteousness</w:t>
      </w:r>
    </w:p>
    <w:p w:rsidR="003E4385" w:rsidRPr="00DE7DC3" w:rsidRDefault="003E4385" w:rsidP="003E4385">
      <w:pPr>
        <w:pStyle w:val="ListParagraph"/>
        <w:numPr>
          <w:ilvl w:val="0"/>
          <w:numId w:val="2"/>
        </w:numPr>
        <w:rPr>
          <w:rFonts w:ascii="Bookman Old Style" w:hAnsi="Bookman Old Style"/>
          <w:sz w:val="20"/>
          <w:szCs w:val="20"/>
        </w:rPr>
      </w:pPr>
      <w:r w:rsidRPr="003E4385">
        <w:rPr>
          <w:rFonts w:ascii="Bookman Old Style" w:hAnsi="Bookman Old Style"/>
          <w:sz w:val="24"/>
          <w:szCs w:val="24"/>
        </w:rPr>
        <w:t>Righteousness</w:t>
      </w:r>
      <w:r>
        <w:rPr>
          <w:rFonts w:ascii="Bookman Old Style" w:hAnsi="Bookman Old Style"/>
          <w:sz w:val="24"/>
          <w:szCs w:val="24"/>
        </w:rPr>
        <w:t xml:space="preserve"> in the New Testament sometimes refers to a characteristic of God; sometimes to doing what is right; and sometimes to a right standing with God, being justified or acquitted.  </w:t>
      </w:r>
      <w:r w:rsidRPr="003E4385">
        <w:rPr>
          <w:rFonts w:ascii="Franklin Gothic Medium" w:hAnsi="Franklin Gothic Medium"/>
          <w:sz w:val="24"/>
          <w:szCs w:val="24"/>
        </w:rPr>
        <w:t>Romans 6:16</w:t>
      </w:r>
      <w:r>
        <w:rPr>
          <w:rFonts w:ascii="Bookman Old Style" w:hAnsi="Bookman Old Style"/>
          <w:sz w:val="24"/>
          <w:szCs w:val="24"/>
        </w:rPr>
        <w:t xml:space="preserve"> “</w:t>
      </w:r>
      <w:r w:rsidR="00DE7DC3" w:rsidRPr="00DE7DC3">
        <w:rPr>
          <w:rFonts w:ascii="Franklin Gothic Medium" w:hAnsi="Franklin Gothic Medium"/>
          <w:sz w:val="24"/>
          <w:szCs w:val="24"/>
        </w:rPr>
        <w:t xml:space="preserve">Do you not know that to whom you present yourselves slaves to obey, you are that one’s slaves whom you obey, whether of sin leading to death, or of obedience leading to righteousness?” </w:t>
      </w:r>
      <w:r w:rsidR="00DE7DC3" w:rsidRPr="00DE7DC3">
        <w:rPr>
          <w:rFonts w:ascii="Franklin Gothic Medium" w:hAnsi="Franklin Gothic Medium"/>
          <w:sz w:val="20"/>
          <w:szCs w:val="20"/>
        </w:rPr>
        <w:t>NKJV</w:t>
      </w:r>
    </w:p>
    <w:p w:rsidR="003E4385" w:rsidRDefault="003E4385" w:rsidP="003E4385">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 Book of Romans reveals this plan through which man can be justified, made right with God.                                                            </w:t>
      </w:r>
      <w:r w:rsidRPr="003E4385">
        <w:rPr>
          <w:rFonts w:ascii="Bookman Old Style" w:hAnsi="Bookman Old Style"/>
          <w:b/>
          <w:sz w:val="24"/>
          <w:szCs w:val="24"/>
        </w:rPr>
        <w:t>Brother Wendell Winkler</w:t>
      </w:r>
      <w:r>
        <w:rPr>
          <w:rFonts w:ascii="Bookman Old Style" w:hAnsi="Bookman Old Style"/>
          <w:sz w:val="24"/>
          <w:szCs w:val="24"/>
        </w:rPr>
        <w:t xml:space="preserve"> rightly states that this plan involves several parts:</w:t>
      </w:r>
    </w:p>
    <w:p w:rsidR="003E4385" w:rsidRDefault="003E4385" w:rsidP="003E4385">
      <w:pPr>
        <w:pStyle w:val="ListParagraph"/>
        <w:numPr>
          <w:ilvl w:val="0"/>
          <w:numId w:val="3"/>
        </w:numPr>
        <w:rPr>
          <w:rFonts w:ascii="Bookman Old Style" w:hAnsi="Bookman Old Style"/>
          <w:sz w:val="24"/>
          <w:szCs w:val="24"/>
        </w:rPr>
      </w:pPr>
      <w:r w:rsidRPr="003E4385">
        <w:rPr>
          <w:rFonts w:ascii="Bookman Old Style" w:hAnsi="Bookman Old Style"/>
          <w:sz w:val="24"/>
          <w:szCs w:val="24"/>
          <w:u w:val="single"/>
        </w:rPr>
        <w:t>A problem</w:t>
      </w:r>
      <w:r>
        <w:rPr>
          <w:rFonts w:ascii="Bookman Old Style" w:hAnsi="Bookman Old Style"/>
          <w:sz w:val="24"/>
          <w:szCs w:val="24"/>
        </w:rPr>
        <w:t xml:space="preserve">                                                                                           Man sinned and there is nothing he can do about it by himself.</w:t>
      </w:r>
    </w:p>
    <w:p w:rsidR="003E4385" w:rsidRDefault="003E4385" w:rsidP="003E4385">
      <w:pPr>
        <w:pStyle w:val="ListParagraph"/>
        <w:numPr>
          <w:ilvl w:val="0"/>
          <w:numId w:val="3"/>
        </w:numPr>
        <w:rPr>
          <w:rFonts w:ascii="Bookman Old Style" w:hAnsi="Bookman Old Style"/>
          <w:sz w:val="24"/>
          <w:szCs w:val="24"/>
        </w:rPr>
      </w:pPr>
      <w:r>
        <w:rPr>
          <w:rFonts w:ascii="Bookman Old Style" w:hAnsi="Bookman Old Style"/>
          <w:sz w:val="24"/>
          <w:szCs w:val="24"/>
          <w:u w:val="single"/>
        </w:rPr>
        <w:t xml:space="preserve">A person                                                                                            </w:t>
      </w:r>
      <w:r w:rsidRPr="003E4385">
        <w:rPr>
          <w:rFonts w:ascii="Bookman Old Style" w:hAnsi="Bookman Old Style"/>
          <w:sz w:val="24"/>
          <w:szCs w:val="24"/>
        </w:rPr>
        <w:t>Man’s</w:t>
      </w:r>
      <w:r>
        <w:rPr>
          <w:rFonts w:ascii="Bookman Old Style" w:hAnsi="Bookman Old Style"/>
          <w:sz w:val="24"/>
          <w:szCs w:val="24"/>
        </w:rPr>
        <w:t xml:space="preserve"> need was met by the coming of a Savior.</w:t>
      </w:r>
    </w:p>
    <w:p w:rsidR="003E4385" w:rsidRPr="00DE7DC3" w:rsidRDefault="003E4385" w:rsidP="003E4385">
      <w:pPr>
        <w:pStyle w:val="ListParagraph"/>
        <w:numPr>
          <w:ilvl w:val="0"/>
          <w:numId w:val="3"/>
        </w:numPr>
        <w:rPr>
          <w:rFonts w:ascii="Franklin Gothic Medium" w:hAnsi="Franklin Gothic Medium"/>
          <w:sz w:val="24"/>
          <w:szCs w:val="24"/>
        </w:rPr>
      </w:pPr>
      <w:r>
        <w:rPr>
          <w:rFonts w:ascii="Bookman Old Style" w:hAnsi="Bookman Old Style"/>
          <w:sz w:val="24"/>
          <w:szCs w:val="24"/>
          <w:u w:val="single"/>
        </w:rPr>
        <w:t xml:space="preserve">A prescription                                                                                        </w:t>
      </w:r>
      <w:r w:rsidRPr="003E4385">
        <w:rPr>
          <w:rFonts w:ascii="Bookman Old Style" w:hAnsi="Bookman Old Style"/>
          <w:sz w:val="24"/>
          <w:szCs w:val="24"/>
        </w:rPr>
        <w:t>In</w:t>
      </w:r>
      <w:r>
        <w:rPr>
          <w:rFonts w:ascii="Bookman Old Style" w:hAnsi="Bookman Old Style"/>
          <w:sz w:val="24"/>
          <w:szCs w:val="24"/>
        </w:rPr>
        <w:t xml:space="preserve"> response to God’s grace, man must obey the gospel, meet the conditions.                                                                                          </w:t>
      </w:r>
      <w:r w:rsidRPr="003E4385">
        <w:rPr>
          <w:rFonts w:ascii="Franklin Gothic Medium" w:hAnsi="Franklin Gothic Medium"/>
          <w:sz w:val="24"/>
          <w:szCs w:val="24"/>
        </w:rPr>
        <w:t>Romans 1:5</w:t>
      </w:r>
      <w:r>
        <w:rPr>
          <w:rFonts w:ascii="Bookman Old Style" w:hAnsi="Bookman Old Style"/>
          <w:sz w:val="24"/>
          <w:szCs w:val="24"/>
        </w:rPr>
        <w:t xml:space="preserve"> </w:t>
      </w:r>
      <w:r w:rsidRPr="00DE7DC3">
        <w:rPr>
          <w:rFonts w:ascii="Franklin Gothic Medium" w:hAnsi="Franklin Gothic Medium"/>
          <w:sz w:val="24"/>
          <w:szCs w:val="24"/>
        </w:rPr>
        <w:t>“</w:t>
      </w:r>
      <w:r w:rsidR="00DE7DC3" w:rsidRPr="00DE7DC3">
        <w:rPr>
          <w:rFonts w:ascii="Franklin Gothic Medium" w:hAnsi="Franklin Gothic Medium"/>
          <w:sz w:val="24"/>
          <w:szCs w:val="24"/>
        </w:rPr>
        <w:t xml:space="preserve">Through Him we have received grace and apostleship for obedience to the faith among all nations for His name.” </w:t>
      </w:r>
      <w:r w:rsidR="00DE7DC3" w:rsidRPr="00DE7DC3">
        <w:rPr>
          <w:rFonts w:ascii="Franklin Gothic Medium" w:hAnsi="Franklin Gothic Medium"/>
          <w:sz w:val="20"/>
          <w:szCs w:val="20"/>
        </w:rPr>
        <w:t>NKJV</w:t>
      </w:r>
    </w:p>
    <w:p w:rsidR="00DE7DC3" w:rsidRPr="00DE7DC3" w:rsidRDefault="003E4385" w:rsidP="003E4385">
      <w:pPr>
        <w:pStyle w:val="ListParagraph"/>
        <w:numPr>
          <w:ilvl w:val="0"/>
          <w:numId w:val="3"/>
        </w:numPr>
        <w:rPr>
          <w:rFonts w:ascii="Franklin Gothic Medium" w:hAnsi="Franklin Gothic Medium"/>
          <w:sz w:val="24"/>
          <w:szCs w:val="24"/>
        </w:rPr>
      </w:pPr>
      <w:r>
        <w:rPr>
          <w:rFonts w:ascii="Bookman Old Style" w:hAnsi="Bookman Old Style"/>
          <w:sz w:val="24"/>
          <w:szCs w:val="24"/>
          <w:u w:val="single"/>
        </w:rPr>
        <w:t xml:space="preserve">A pardon                                                                                         </w:t>
      </w:r>
      <w:r w:rsidRPr="003E4385">
        <w:rPr>
          <w:rFonts w:ascii="Bookman Old Style" w:hAnsi="Bookman Old Style"/>
          <w:sz w:val="24"/>
          <w:szCs w:val="24"/>
        </w:rPr>
        <w:t>When</w:t>
      </w:r>
      <w:r>
        <w:rPr>
          <w:rFonts w:ascii="Bookman Old Style" w:hAnsi="Bookman Old Style"/>
          <w:sz w:val="24"/>
          <w:szCs w:val="24"/>
        </w:rPr>
        <w:t xml:space="preserve"> man does obey the gospel, he is pardoned, justified, acquitted of sin.                                                                             </w:t>
      </w:r>
    </w:p>
    <w:p w:rsidR="003E4385" w:rsidRPr="00DE7DC3" w:rsidRDefault="003E4385" w:rsidP="00DE7DC3">
      <w:pPr>
        <w:pStyle w:val="ListParagraph"/>
        <w:ind w:left="1440"/>
        <w:rPr>
          <w:rFonts w:ascii="Franklin Gothic Medium" w:hAnsi="Franklin Gothic Medium"/>
          <w:sz w:val="24"/>
          <w:szCs w:val="24"/>
        </w:rPr>
      </w:pPr>
      <w:r w:rsidRPr="003E4385">
        <w:rPr>
          <w:rFonts w:ascii="Franklin Gothic Medium" w:hAnsi="Franklin Gothic Medium"/>
          <w:sz w:val="24"/>
          <w:szCs w:val="24"/>
        </w:rPr>
        <w:lastRenderedPageBreak/>
        <w:t>Romans 4:7-8</w:t>
      </w:r>
      <w:r>
        <w:rPr>
          <w:rFonts w:ascii="Bookman Old Style" w:hAnsi="Bookman Old Style"/>
          <w:sz w:val="24"/>
          <w:szCs w:val="24"/>
        </w:rPr>
        <w:t xml:space="preserve"> </w:t>
      </w:r>
      <w:r w:rsidRPr="00DE7DC3">
        <w:rPr>
          <w:rFonts w:ascii="Franklin Gothic Medium" w:hAnsi="Franklin Gothic Medium"/>
          <w:sz w:val="24"/>
          <w:szCs w:val="24"/>
        </w:rPr>
        <w:t>“</w:t>
      </w:r>
      <w:r w:rsidR="00DE7DC3" w:rsidRPr="00DE7DC3">
        <w:rPr>
          <w:rFonts w:ascii="Franklin Gothic Medium" w:hAnsi="Franklin Gothic Medium"/>
          <w:sz w:val="24"/>
          <w:szCs w:val="24"/>
        </w:rPr>
        <w:t xml:space="preserve">Blessed are those whose lawless deeds are forgiven, And whose sins are covered; Blessed is the man to whom the Lord shall not impute sin.” </w:t>
      </w:r>
      <w:r w:rsidR="00DE7DC3" w:rsidRPr="00DE7DC3">
        <w:rPr>
          <w:rFonts w:ascii="Franklin Gothic Medium" w:hAnsi="Franklin Gothic Medium"/>
          <w:sz w:val="20"/>
          <w:szCs w:val="20"/>
        </w:rPr>
        <w:t>NKJV</w:t>
      </w:r>
    </w:p>
    <w:p w:rsidR="003E4385" w:rsidRPr="00DE7DC3" w:rsidRDefault="003E4385" w:rsidP="003E4385">
      <w:pPr>
        <w:pStyle w:val="ListParagraph"/>
        <w:numPr>
          <w:ilvl w:val="0"/>
          <w:numId w:val="3"/>
        </w:numPr>
        <w:rPr>
          <w:rFonts w:ascii="Franklin Gothic Medium" w:hAnsi="Franklin Gothic Medium"/>
          <w:sz w:val="24"/>
          <w:szCs w:val="24"/>
        </w:rPr>
      </w:pPr>
      <w:r>
        <w:rPr>
          <w:rFonts w:ascii="Bookman Old Style" w:hAnsi="Bookman Old Style"/>
          <w:sz w:val="24"/>
          <w:szCs w:val="24"/>
          <w:u w:val="single"/>
        </w:rPr>
        <w:t xml:space="preserve">A place                                                                                                 </w:t>
      </w:r>
      <w:r w:rsidRPr="003E4385">
        <w:rPr>
          <w:rFonts w:ascii="Bookman Old Style" w:hAnsi="Bookman Old Style"/>
          <w:sz w:val="24"/>
          <w:szCs w:val="24"/>
        </w:rPr>
        <w:t>We enter</w:t>
      </w:r>
      <w:r>
        <w:rPr>
          <w:rFonts w:ascii="Bookman Old Style" w:hAnsi="Bookman Old Style"/>
          <w:sz w:val="24"/>
          <w:szCs w:val="24"/>
        </w:rPr>
        <w:t xml:space="preserve"> Christ, His body, the church.                                               </w:t>
      </w:r>
      <w:r w:rsidRPr="003E4385">
        <w:rPr>
          <w:rFonts w:ascii="Franklin Gothic Medium" w:hAnsi="Franklin Gothic Medium"/>
          <w:sz w:val="24"/>
          <w:szCs w:val="24"/>
        </w:rPr>
        <w:t>Romans 6:3</w:t>
      </w:r>
      <w:r>
        <w:rPr>
          <w:rFonts w:ascii="Bookman Old Style" w:hAnsi="Bookman Old Style"/>
          <w:sz w:val="24"/>
          <w:szCs w:val="24"/>
        </w:rPr>
        <w:t xml:space="preserve"> </w:t>
      </w:r>
      <w:r w:rsidRPr="00DE7DC3">
        <w:rPr>
          <w:rFonts w:ascii="Franklin Gothic Medium" w:hAnsi="Franklin Gothic Medium"/>
          <w:sz w:val="24"/>
          <w:szCs w:val="24"/>
        </w:rPr>
        <w:t>“</w:t>
      </w:r>
      <w:r w:rsidR="00DE7DC3" w:rsidRPr="00DE7DC3">
        <w:rPr>
          <w:rFonts w:ascii="Franklin Gothic Medium" w:hAnsi="Franklin Gothic Medium"/>
          <w:sz w:val="24"/>
          <w:szCs w:val="24"/>
        </w:rPr>
        <w:t xml:space="preserve">Or do you not know that as many of us as were baptized into Christ Jesus were baptized into His death?” </w:t>
      </w:r>
      <w:r w:rsidR="00DE7DC3" w:rsidRPr="00DE7DC3">
        <w:rPr>
          <w:rFonts w:ascii="Franklin Gothic Medium" w:hAnsi="Franklin Gothic Medium"/>
          <w:sz w:val="20"/>
          <w:szCs w:val="20"/>
        </w:rPr>
        <w:t>NKJV</w:t>
      </w:r>
      <w:r w:rsidRPr="00DE7DC3">
        <w:rPr>
          <w:rFonts w:ascii="Franklin Gothic Medium" w:hAnsi="Franklin Gothic Medium"/>
          <w:sz w:val="20"/>
          <w:szCs w:val="20"/>
        </w:rPr>
        <w:t xml:space="preserve"> </w:t>
      </w:r>
    </w:p>
    <w:p w:rsidR="003E4385" w:rsidRPr="00C82082" w:rsidRDefault="003E4385" w:rsidP="003E4385">
      <w:pPr>
        <w:pStyle w:val="ListParagraph"/>
        <w:numPr>
          <w:ilvl w:val="0"/>
          <w:numId w:val="3"/>
        </w:numPr>
        <w:rPr>
          <w:rFonts w:ascii="Franklin Gothic Medium" w:hAnsi="Franklin Gothic Medium"/>
          <w:sz w:val="24"/>
          <w:szCs w:val="24"/>
        </w:rPr>
      </w:pPr>
      <w:r>
        <w:rPr>
          <w:rFonts w:ascii="Bookman Old Style" w:hAnsi="Bookman Old Style"/>
          <w:sz w:val="24"/>
          <w:szCs w:val="24"/>
          <w:u w:val="single"/>
        </w:rPr>
        <w:t xml:space="preserve">A purpose                                                                                             </w:t>
      </w:r>
      <w:r w:rsidR="00E15CDC">
        <w:rPr>
          <w:rFonts w:ascii="Bookman Old Style" w:hAnsi="Bookman Old Style"/>
          <w:sz w:val="24"/>
          <w:szCs w:val="24"/>
        </w:rPr>
        <w:t>We</w:t>
      </w:r>
      <w:r w:rsidRPr="003E4385">
        <w:rPr>
          <w:rFonts w:ascii="Bookman Old Style" w:hAnsi="Bookman Old Style"/>
          <w:sz w:val="24"/>
          <w:szCs w:val="24"/>
        </w:rPr>
        <w:t xml:space="preserve"> bring</w:t>
      </w:r>
      <w:r>
        <w:rPr>
          <w:rFonts w:ascii="Bookman Old Style" w:hAnsi="Bookman Old Style"/>
          <w:sz w:val="24"/>
          <w:szCs w:val="24"/>
        </w:rPr>
        <w:t xml:space="preserve"> </w:t>
      </w:r>
      <w:r w:rsidR="00E15CDC">
        <w:rPr>
          <w:rFonts w:ascii="Bookman Old Style" w:hAnsi="Bookman Old Style"/>
          <w:sz w:val="24"/>
          <w:szCs w:val="24"/>
        </w:rPr>
        <w:t xml:space="preserve">glory and honor to God.                                                                  </w:t>
      </w:r>
      <w:r w:rsidR="00E15CDC" w:rsidRPr="00E15CDC">
        <w:rPr>
          <w:rFonts w:ascii="Franklin Gothic Medium" w:hAnsi="Franklin Gothic Medium"/>
          <w:sz w:val="24"/>
          <w:szCs w:val="24"/>
        </w:rPr>
        <w:t>Romans 16:26-27</w:t>
      </w:r>
      <w:r w:rsidR="00E15CDC">
        <w:rPr>
          <w:rFonts w:ascii="Bookman Old Style" w:hAnsi="Bookman Old Style"/>
          <w:sz w:val="24"/>
          <w:szCs w:val="24"/>
        </w:rPr>
        <w:t xml:space="preserve"> </w:t>
      </w:r>
      <w:r w:rsidR="00E15CDC" w:rsidRPr="00C82082">
        <w:rPr>
          <w:rFonts w:ascii="Franklin Gothic Medium" w:hAnsi="Franklin Gothic Medium"/>
          <w:sz w:val="24"/>
          <w:szCs w:val="24"/>
        </w:rPr>
        <w:t>“</w:t>
      </w:r>
      <w:r w:rsidR="00DE7DC3" w:rsidRPr="00C82082">
        <w:rPr>
          <w:rFonts w:ascii="Franklin Gothic Medium" w:hAnsi="Franklin Gothic Medium"/>
          <w:sz w:val="24"/>
          <w:szCs w:val="24"/>
        </w:rPr>
        <w:t xml:space="preserve">but now made manifest, and by the prophetic Scriptures made known to all nations, according to the commandment of the everlasting God, for obedience to the faith – to God, alone wise, be glory through Jesus Christ forever.  Amen.” </w:t>
      </w:r>
      <w:r w:rsidR="00DE7DC3" w:rsidRPr="00C82082">
        <w:rPr>
          <w:rFonts w:ascii="Franklin Gothic Medium" w:hAnsi="Franklin Gothic Medium"/>
          <w:sz w:val="20"/>
          <w:szCs w:val="20"/>
        </w:rPr>
        <w:t>NKJV</w:t>
      </w:r>
    </w:p>
    <w:p w:rsidR="00E15CDC" w:rsidRDefault="00E15CDC" w:rsidP="00E15CDC">
      <w:pPr>
        <w:pStyle w:val="ListParagraph"/>
        <w:numPr>
          <w:ilvl w:val="0"/>
          <w:numId w:val="4"/>
        </w:numPr>
        <w:rPr>
          <w:rFonts w:ascii="Bookman Old Style" w:hAnsi="Bookman Old Style"/>
          <w:sz w:val="24"/>
          <w:szCs w:val="24"/>
        </w:rPr>
      </w:pPr>
      <w:r w:rsidRPr="00E15CDC">
        <w:rPr>
          <w:rFonts w:ascii="Bookman Old Style" w:hAnsi="Bookman Old Style"/>
          <w:sz w:val="24"/>
          <w:szCs w:val="24"/>
        </w:rPr>
        <w:t>Righteousness, then</w:t>
      </w:r>
      <w:r>
        <w:rPr>
          <w:rFonts w:ascii="Bookman Old Style" w:hAnsi="Bookman Old Style"/>
          <w:sz w:val="24"/>
          <w:szCs w:val="24"/>
        </w:rPr>
        <w:t>,</w:t>
      </w:r>
      <w:r w:rsidRPr="00E15CDC">
        <w:rPr>
          <w:rFonts w:ascii="Bookman Old Style" w:hAnsi="Bookman Old Style"/>
          <w:sz w:val="24"/>
          <w:szCs w:val="24"/>
        </w:rPr>
        <w:t xml:space="preserve"> brings freedom.</w:t>
      </w:r>
    </w:p>
    <w:p w:rsidR="005B31C5" w:rsidRPr="00E15CDC" w:rsidRDefault="005B31C5" w:rsidP="005B31C5">
      <w:pPr>
        <w:pStyle w:val="ListParagraph"/>
        <w:ind w:left="1080"/>
        <w:rPr>
          <w:rFonts w:ascii="Bookman Old Style" w:hAnsi="Bookman Old Style"/>
          <w:sz w:val="24"/>
          <w:szCs w:val="24"/>
        </w:rPr>
      </w:pPr>
    </w:p>
    <w:p w:rsidR="00AE1EF3" w:rsidRPr="00E15CDC" w:rsidRDefault="00AE1EF3" w:rsidP="00AE1EF3">
      <w:pPr>
        <w:pStyle w:val="ListParagraph"/>
        <w:numPr>
          <w:ilvl w:val="0"/>
          <w:numId w:val="1"/>
        </w:numPr>
        <w:rPr>
          <w:rFonts w:ascii="Bookman Old Style" w:hAnsi="Bookman Old Style"/>
          <w:b/>
          <w:sz w:val="24"/>
          <w:szCs w:val="24"/>
          <w:u w:val="single"/>
        </w:rPr>
      </w:pPr>
      <w:r w:rsidRPr="00E15CDC">
        <w:rPr>
          <w:rFonts w:ascii="Bookman Old Style" w:hAnsi="Bookman Old Style"/>
          <w:b/>
          <w:sz w:val="24"/>
          <w:szCs w:val="24"/>
          <w:u w:val="single"/>
        </w:rPr>
        <w:t>Freedom</w:t>
      </w:r>
    </w:p>
    <w:p w:rsidR="00E15CDC" w:rsidRDefault="00E15CDC" w:rsidP="00E15CDC">
      <w:pPr>
        <w:pStyle w:val="ListParagraph"/>
        <w:numPr>
          <w:ilvl w:val="0"/>
          <w:numId w:val="4"/>
        </w:numPr>
        <w:rPr>
          <w:rFonts w:ascii="Bookman Old Style" w:hAnsi="Bookman Old Style"/>
          <w:sz w:val="24"/>
          <w:szCs w:val="24"/>
        </w:rPr>
      </w:pPr>
      <w:r w:rsidRPr="00E15CDC">
        <w:rPr>
          <w:rFonts w:ascii="Bookman Old Style" w:hAnsi="Bookman Old Style"/>
          <w:sz w:val="24"/>
          <w:szCs w:val="24"/>
        </w:rPr>
        <w:t>Freedom is a beautiful word.</w:t>
      </w:r>
      <w:r>
        <w:rPr>
          <w:rFonts w:ascii="Bookman Old Style" w:hAnsi="Bookman Old Style"/>
          <w:sz w:val="24"/>
          <w:szCs w:val="24"/>
        </w:rPr>
        <w:t xml:space="preserve">  But to fully appreciate it, we must know its opposite – slavery.  The worst kind of slavery is slavery to sin with Satan being our Master.                                                                     </w:t>
      </w:r>
      <w:r w:rsidRPr="00E15CDC">
        <w:rPr>
          <w:rFonts w:ascii="Franklin Gothic Medium" w:hAnsi="Franklin Gothic Medium"/>
          <w:sz w:val="24"/>
          <w:szCs w:val="24"/>
        </w:rPr>
        <w:t>Romans 6:16</w:t>
      </w:r>
      <w:r>
        <w:rPr>
          <w:rFonts w:ascii="Bookman Old Style" w:hAnsi="Bookman Old Style"/>
          <w:sz w:val="24"/>
          <w:szCs w:val="24"/>
        </w:rPr>
        <w:t xml:space="preserve"> </w:t>
      </w:r>
      <w:r w:rsidRPr="00C82082">
        <w:rPr>
          <w:rFonts w:ascii="Franklin Gothic Medium" w:hAnsi="Franklin Gothic Medium"/>
          <w:sz w:val="24"/>
          <w:szCs w:val="24"/>
        </w:rPr>
        <w:t>“</w:t>
      </w:r>
      <w:r w:rsidR="00C82082" w:rsidRPr="00C82082">
        <w:rPr>
          <w:rFonts w:ascii="Franklin Gothic Medium" w:hAnsi="Franklin Gothic Medium"/>
          <w:sz w:val="24"/>
          <w:szCs w:val="24"/>
        </w:rPr>
        <w:t xml:space="preserve">Do you not know that to whom you present yourselves slaves to obey, you are that one’s slaves whom you obey, whether of sin leading to death, or of obedience leading to righteousness?” </w:t>
      </w:r>
      <w:r w:rsidR="00C82082" w:rsidRPr="00C82082">
        <w:rPr>
          <w:rFonts w:ascii="Franklin Gothic Medium" w:hAnsi="Franklin Gothic Medium"/>
          <w:sz w:val="20"/>
          <w:szCs w:val="20"/>
        </w:rPr>
        <w:t>NKJV</w:t>
      </w:r>
    </w:p>
    <w:p w:rsidR="00E15CDC" w:rsidRDefault="00E15CDC" w:rsidP="00E15CDC">
      <w:pPr>
        <w:pStyle w:val="ListParagraph"/>
        <w:numPr>
          <w:ilvl w:val="0"/>
          <w:numId w:val="4"/>
        </w:numPr>
        <w:rPr>
          <w:rFonts w:ascii="Bookman Old Style" w:hAnsi="Bookman Old Style"/>
          <w:sz w:val="24"/>
          <w:szCs w:val="24"/>
        </w:rPr>
      </w:pPr>
      <w:r>
        <w:rPr>
          <w:rFonts w:ascii="Bookman Old Style" w:hAnsi="Bookman Old Style"/>
          <w:sz w:val="24"/>
          <w:szCs w:val="24"/>
        </w:rPr>
        <w:t xml:space="preserve">But through Christ and our response to His righteousness, we were made free from sin – from its practice, guilt, and punishment.                                                                          </w:t>
      </w:r>
      <w:r w:rsidRPr="00E15CDC">
        <w:rPr>
          <w:rFonts w:ascii="Franklin Gothic Medium" w:hAnsi="Franklin Gothic Medium"/>
          <w:sz w:val="24"/>
          <w:szCs w:val="24"/>
        </w:rPr>
        <w:t>Romans 6:1-2</w:t>
      </w:r>
      <w:r>
        <w:rPr>
          <w:rFonts w:ascii="Bookman Old Style" w:hAnsi="Bookman Old Style"/>
          <w:sz w:val="24"/>
          <w:szCs w:val="24"/>
        </w:rPr>
        <w:t xml:space="preserve"> </w:t>
      </w:r>
      <w:r w:rsidRPr="00E50B93">
        <w:rPr>
          <w:rFonts w:ascii="Franklin Gothic Medium" w:hAnsi="Franklin Gothic Medium"/>
          <w:sz w:val="24"/>
          <w:szCs w:val="24"/>
        </w:rPr>
        <w:t>“</w:t>
      </w:r>
      <w:r w:rsidR="00E50B93" w:rsidRPr="00E50B93">
        <w:rPr>
          <w:rFonts w:ascii="Franklin Gothic Medium" w:hAnsi="Franklin Gothic Medium"/>
          <w:sz w:val="24"/>
          <w:szCs w:val="24"/>
        </w:rPr>
        <w:t>What shall we say them?  Shall we continue in sin that grace may abound?  Certainly not!  How shall we who died to sin live any longer in it?”</w:t>
      </w:r>
      <w:r w:rsidRPr="00E50B93">
        <w:rPr>
          <w:rFonts w:ascii="Franklin Gothic Medium" w:hAnsi="Franklin Gothic Medium"/>
          <w:sz w:val="24"/>
          <w:szCs w:val="24"/>
        </w:rPr>
        <w:t xml:space="preserve">                                                                                       </w:t>
      </w:r>
      <w:r w:rsidRPr="00E15CDC">
        <w:rPr>
          <w:rFonts w:ascii="Franklin Gothic Medium" w:hAnsi="Franklin Gothic Medium"/>
          <w:sz w:val="24"/>
          <w:szCs w:val="24"/>
        </w:rPr>
        <w:t>Romans 5:1</w:t>
      </w:r>
      <w:r>
        <w:rPr>
          <w:rFonts w:ascii="Bookman Old Style" w:hAnsi="Bookman Old Style"/>
          <w:sz w:val="24"/>
          <w:szCs w:val="24"/>
        </w:rPr>
        <w:t xml:space="preserve"> </w:t>
      </w:r>
      <w:r w:rsidRPr="00E50B93">
        <w:rPr>
          <w:rFonts w:ascii="Franklin Gothic Medium" w:hAnsi="Franklin Gothic Medium"/>
          <w:sz w:val="24"/>
          <w:szCs w:val="24"/>
        </w:rPr>
        <w:t>“</w:t>
      </w:r>
      <w:r w:rsidR="00E50B93" w:rsidRPr="00E50B93">
        <w:rPr>
          <w:rFonts w:ascii="Franklin Gothic Medium" w:hAnsi="Franklin Gothic Medium"/>
          <w:sz w:val="24"/>
          <w:szCs w:val="24"/>
        </w:rPr>
        <w:t xml:space="preserve">Therefore, having </w:t>
      </w:r>
      <w:r w:rsidR="00F72656">
        <w:rPr>
          <w:rFonts w:ascii="Franklin Gothic Medium" w:hAnsi="Franklin Gothic Medium"/>
          <w:sz w:val="24"/>
          <w:szCs w:val="24"/>
        </w:rPr>
        <w:t>been justified by faith, we hav</w:t>
      </w:r>
      <w:r w:rsidR="00E50B93" w:rsidRPr="00E50B93">
        <w:rPr>
          <w:rFonts w:ascii="Franklin Gothic Medium" w:hAnsi="Franklin Gothic Medium"/>
          <w:sz w:val="24"/>
          <w:szCs w:val="24"/>
        </w:rPr>
        <w:t>e peace with God through our Lord Jesus Christ,”</w:t>
      </w:r>
      <w:r w:rsidRPr="00E50B93">
        <w:rPr>
          <w:rFonts w:ascii="Franklin Gothic Medium" w:hAnsi="Franklin Gothic Medium"/>
          <w:sz w:val="24"/>
          <w:szCs w:val="24"/>
        </w:rPr>
        <w:t xml:space="preserve">                                                                                          </w:t>
      </w:r>
      <w:r w:rsidRPr="00E15CDC">
        <w:rPr>
          <w:rFonts w:ascii="Franklin Gothic Medium" w:hAnsi="Franklin Gothic Medium"/>
          <w:sz w:val="24"/>
          <w:szCs w:val="24"/>
        </w:rPr>
        <w:t>Romans 6:23</w:t>
      </w:r>
      <w:r>
        <w:rPr>
          <w:rFonts w:ascii="Bookman Old Style" w:hAnsi="Bookman Old Style"/>
          <w:sz w:val="24"/>
          <w:szCs w:val="24"/>
        </w:rPr>
        <w:t xml:space="preserve"> </w:t>
      </w:r>
      <w:r w:rsidRPr="00E50B93">
        <w:rPr>
          <w:rFonts w:ascii="Franklin Gothic Medium" w:hAnsi="Franklin Gothic Medium"/>
          <w:sz w:val="24"/>
          <w:szCs w:val="24"/>
        </w:rPr>
        <w:t>“</w:t>
      </w:r>
      <w:r w:rsidR="00E50B93" w:rsidRPr="00E50B93">
        <w:rPr>
          <w:rFonts w:ascii="Franklin Gothic Medium" w:hAnsi="Franklin Gothic Medium"/>
          <w:sz w:val="24"/>
          <w:szCs w:val="24"/>
        </w:rPr>
        <w:t xml:space="preserve">For the wages of sin is death, but the gift of God is eternal life in Christ Jesus our Lord.” </w:t>
      </w:r>
      <w:r w:rsidR="00E50B93" w:rsidRPr="00E50B93">
        <w:rPr>
          <w:rFonts w:ascii="Franklin Gothic Medium" w:hAnsi="Franklin Gothic Medium"/>
          <w:sz w:val="20"/>
          <w:szCs w:val="20"/>
        </w:rPr>
        <w:t>NKJV</w:t>
      </w:r>
    </w:p>
    <w:p w:rsidR="00E15CDC" w:rsidRPr="00E50B93" w:rsidRDefault="00E15CDC" w:rsidP="00E15CDC">
      <w:pPr>
        <w:pStyle w:val="ListParagraph"/>
        <w:numPr>
          <w:ilvl w:val="0"/>
          <w:numId w:val="4"/>
        </w:numPr>
        <w:rPr>
          <w:rFonts w:ascii="Franklin Gothic Medium" w:hAnsi="Franklin Gothic Medium"/>
          <w:sz w:val="20"/>
          <w:szCs w:val="20"/>
        </w:rPr>
      </w:pPr>
      <w:r>
        <w:rPr>
          <w:rFonts w:ascii="Bookman Old Style" w:hAnsi="Bookman Old Style"/>
          <w:sz w:val="24"/>
          <w:szCs w:val="24"/>
        </w:rPr>
        <w:t xml:space="preserve">This freedom is not free.  There are conditions which must be met.  Note that these do not nullify or cancel out faith or grace.                </w:t>
      </w:r>
      <w:r w:rsidRPr="00E15CDC">
        <w:rPr>
          <w:rFonts w:ascii="Franklin Gothic Medium" w:hAnsi="Franklin Gothic Medium"/>
          <w:sz w:val="24"/>
          <w:szCs w:val="24"/>
        </w:rPr>
        <w:t>Romans 6:17-18</w:t>
      </w:r>
      <w:r>
        <w:rPr>
          <w:rFonts w:ascii="Bookman Old Style" w:hAnsi="Bookman Old Style"/>
          <w:sz w:val="24"/>
          <w:szCs w:val="24"/>
        </w:rPr>
        <w:t xml:space="preserve"> </w:t>
      </w:r>
      <w:r w:rsidRPr="00E50B93">
        <w:rPr>
          <w:rFonts w:ascii="Franklin Gothic Medium" w:hAnsi="Franklin Gothic Medium"/>
          <w:sz w:val="24"/>
          <w:szCs w:val="24"/>
        </w:rPr>
        <w:t>“</w:t>
      </w:r>
      <w:r w:rsidR="00E50B93" w:rsidRPr="00E50B93">
        <w:rPr>
          <w:rFonts w:ascii="Franklin Gothic Medium" w:hAnsi="Franklin Gothic Medium"/>
          <w:sz w:val="24"/>
          <w:szCs w:val="24"/>
        </w:rPr>
        <w:t xml:space="preserve">But God be thanked that though you were slaves of sin, yet you obeyed from the heart that form of doctrine to which you were delivered.  And having been set free from sin, you became slaves of righteousness.” </w:t>
      </w:r>
      <w:r w:rsidR="00E50B93" w:rsidRPr="00E50B93">
        <w:rPr>
          <w:rFonts w:ascii="Franklin Gothic Medium" w:hAnsi="Franklin Gothic Medium"/>
          <w:sz w:val="20"/>
          <w:szCs w:val="20"/>
        </w:rPr>
        <w:t>NKJV</w:t>
      </w:r>
      <w:r w:rsidR="00FD1EAA" w:rsidRPr="00E50B93">
        <w:rPr>
          <w:rFonts w:ascii="Franklin Gothic Medium" w:hAnsi="Franklin Gothic Medium"/>
          <w:sz w:val="24"/>
          <w:szCs w:val="24"/>
        </w:rPr>
        <w:t xml:space="preserve">                                                                                       </w:t>
      </w:r>
      <w:r w:rsidR="00FD1EAA">
        <w:rPr>
          <w:rFonts w:ascii="Bookman Old Style" w:hAnsi="Bookman Old Style"/>
          <w:sz w:val="24"/>
          <w:szCs w:val="24"/>
        </w:rPr>
        <w:t xml:space="preserve">One must “obey.”                                                                                  </w:t>
      </w:r>
      <w:r w:rsidR="00FD1EAA" w:rsidRPr="00FD1EAA">
        <w:rPr>
          <w:rFonts w:ascii="Franklin Gothic Medium" w:hAnsi="Franklin Gothic Medium"/>
          <w:sz w:val="24"/>
          <w:szCs w:val="24"/>
        </w:rPr>
        <w:t>Romans 2:8</w:t>
      </w:r>
      <w:r w:rsidR="00FD1EAA">
        <w:rPr>
          <w:rFonts w:ascii="Bookman Old Style" w:hAnsi="Bookman Old Style"/>
          <w:sz w:val="24"/>
          <w:szCs w:val="24"/>
        </w:rPr>
        <w:t xml:space="preserve"> </w:t>
      </w:r>
      <w:r w:rsidR="00FD1EAA" w:rsidRPr="00E50B93">
        <w:rPr>
          <w:rFonts w:ascii="Franklin Gothic Medium" w:hAnsi="Franklin Gothic Medium"/>
          <w:sz w:val="24"/>
          <w:szCs w:val="24"/>
        </w:rPr>
        <w:t>“</w:t>
      </w:r>
      <w:r w:rsidR="00E50B93" w:rsidRPr="00E50B93">
        <w:rPr>
          <w:rFonts w:ascii="Franklin Gothic Medium" w:hAnsi="Franklin Gothic Medium"/>
          <w:sz w:val="24"/>
          <w:szCs w:val="24"/>
        </w:rPr>
        <w:t xml:space="preserve">but to those who are self-seeking and do not obey the truth, but obey unrighteousness – indignation and wrath.” </w:t>
      </w:r>
      <w:r w:rsidR="00E50B93" w:rsidRPr="00E50B93">
        <w:rPr>
          <w:rFonts w:ascii="Franklin Gothic Medium" w:hAnsi="Franklin Gothic Medium"/>
          <w:sz w:val="20"/>
          <w:szCs w:val="20"/>
        </w:rPr>
        <w:t>NKJV</w:t>
      </w:r>
      <w:r w:rsidR="00FD1EAA" w:rsidRPr="00E50B93">
        <w:rPr>
          <w:rFonts w:ascii="Franklin Gothic Medium" w:hAnsi="Franklin Gothic Medium"/>
          <w:sz w:val="24"/>
          <w:szCs w:val="24"/>
        </w:rPr>
        <w:t xml:space="preserve">                                                                                    </w:t>
      </w:r>
      <w:r w:rsidR="00FD1EAA">
        <w:rPr>
          <w:rFonts w:ascii="Bookman Old Style" w:hAnsi="Bookman Old Style"/>
          <w:sz w:val="24"/>
          <w:szCs w:val="24"/>
        </w:rPr>
        <w:t xml:space="preserve">Obedience and freedom are not opposites, but rather go hand-in-hand.  This obedience must be from the heart, the intellect, the will, </w:t>
      </w:r>
      <w:r w:rsidR="00FD1EAA">
        <w:rPr>
          <w:rFonts w:ascii="Bookman Old Style" w:hAnsi="Bookman Old Style"/>
          <w:sz w:val="24"/>
          <w:szCs w:val="24"/>
        </w:rPr>
        <w:lastRenderedPageBreak/>
        <w:t>and the emotions.  We are to obey “t</w:t>
      </w:r>
      <w:r w:rsidR="00E50B93">
        <w:rPr>
          <w:rFonts w:ascii="Bookman Old Style" w:hAnsi="Bookman Old Style"/>
          <w:sz w:val="24"/>
          <w:szCs w:val="24"/>
        </w:rPr>
        <w:t>hat form of doctrine</w:t>
      </w:r>
      <w:r w:rsidR="00FD1EAA">
        <w:rPr>
          <w:rFonts w:ascii="Bookman Old Style" w:hAnsi="Bookman Old Style"/>
          <w:sz w:val="24"/>
          <w:szCs w:val="24"/>
        </w:rPr>
        <w:t xml:space="preserve">” – the pattern of teaching.  Just as Christ died, was buried, and resurrected, so we must die to sin, be buried in baptism, and be raised to walk in newness of life.                                                                                    </w:t>
      </w:r>
      <w:r w:rsidR="00FD1EAA" w:rsidRPr="00FD1EAA">
        <w:rPr>
          <w:rFonts w:ascii="Franklin Gothic Medium" w:hAnsi="Franklin Gothic Medium"/>
          <w:sz w:val="24"/>
          <w:szCs w:val="24"/>
        </w:rPr>
        <w:t>Romans 6:4</w:t>
      </w:r>
      <w:r w:rsidR="00FD1EAA">
        <w:rPr>
          <w:rFonts w:ascii="Bookman Old Style" w:hAnsi="Bookman Old Style"/>
          <w:sz w:val="24"/>
          <w:szCs w:val="24"/>
        </w:rPr>
        <w:t xml:space="preserve"> </w:t>
      </w:r>
      <w:r w:rsidR="00FD1EAA" w:rsidRPr="00E50B93">
        <w:rPr>
          <w:rFonts w:ascii="Franklin Gothic Medium" w:hAnsi="Franklin Gothic Medium"/>
          <w:sz w:val="24"/>
          <w:szCs w:val="24"/>
        </w:rPr>
        <w:t>“</w:t>
      </w:r>
      <w:r w:rsidR="00E50B93" w:rsidRPr="00E50B93">
        <w:rPr>
          <w:rFonts w:ascii="Franklin Gothic Medium" w:hAnsi="Franklin Gothic Medium"/>
          <w:sz w:val="24"/>
          <w:szCs w:val="24"/>
        </w:rPr>
        <w:t xml:space="preserve">Therefore we were buried with Him through baptism into death, that just as Christ was raised from the dead by the glory of the Father, even so we also should walk in newness of life.” </w:t>
      </w:r>
      <w:r w:rsidR="00E50B93" w:rsidRPr="00E50B93">
        <w:rPr>
          <w:rFonts w:ascii="Franklin Gothic Medium" w:hAnsi="Franklin Gothic Medium"/>
          <w:sz w:val="20"/>
          <w:szCs w:val="20"/>
        </w:rPr>
        <w:t>NKJV</w:t>
      </w:r>
    </w:p>
    <w:p w:rsidR="00FD1EAA" w:rsidRDefault="00FD1EAA" w:rsidP="00E15CDC">
      <w:pPr>
        <w:pStyle w:val="ListParagraph"/>
        <w:numPr>
          <w:ilvl w:val="0"/>
          <w:numId w:val="4"/>
        </w:numPr>
        <w:rPr>
          <w:rFonts w:ascii="Bookman Old Style" w:hAnsi="Bookman Old Style"/>
          <w:sz w:val="24"/>
          <w:szCs w:val="24"/>
        </w:rPr>
      </w:pPr>
      <w:r>
        <w:rPr>
          <w:rFonts w:ascii="Bookman Old Style" w:hAnsi="Bookman Old Style"/>
          <w:sz w:val="24"/>
          <w:szCs w:val="24"/>
        </w:rPr>
        <w:t xml:space="preserve">No longer slaves if sin but now slaves of God.                                       </w:t>
      </w:r>
      <w:r w:rsidRPr="00FD1EAA">
        <w:rPr>
          <w:rFonts w:ascii="Franklin Gothic Medium" w:hAnsi="Franklin Gothic Medium"/>
          <w:sz w:val="24"/>
          <w:szCs w:val="24"/>
        </w:rPr>
        <w:t>Romans 6:22</w:t>
      </w:r>
      <w:r>
        <w:rPr>
          <w:rFonts w:ascii="Bookman Old Style" w:hAnsi="Bookman Old Style"/>
          <w:sz w:val="24"/>
          <w:szCs w:val="24"/>
        </w:rPr>
        <w:t xml:space="preserve"> </w:t>
      </w:r>
      <w:r w:rsidRPr="00EA2F57">
        <w:rPr>
          <w:rFonts w:ascii="Franklin Gothic Medium" w:hAnsi="Franklin Gothic Medium"/>
          <w:sz w:val="24"/>
          <w:szCs w:val="24"/>
        </w:rPr>
        <w:t>“</w:t>
      </w:r>
      <w:r w:rsidR="00EA2F57" w:rsidRPr="00EA2F57">
        <w:rPr>
          <w:rFonts w:ascii="Franklin Gothic Medium" w:hAnsi="Franklin Gothic Medium"/>
          <w:sz w:val="24"/>
          <w:szCs w:val="24"/>
        </w:rPr>
        <w:t>But now having been se</w:t>
      </w:r>
      <w:r w:rsidR="00E50B93" w:rsidRPr="00EA2F57">
        <w:rPr>
          <w:rFonts w:ascii="Franklin Gothic Medium" w:hAnsi="Franklin Gothic Medium"/>
          <w:sz w:val="24"/>
          <w:szCs w:val="24"/>
        </w:rPr>
        <w:t xml:space="preserve">t free from sin, and having become slaves of God, you have your fruit to holiness, and the end, everlasting life.” </w:t>
      </w:r>
      <w:r w:rsidR="00E50B93" w:rsidRPr="00EA2F57">
        <w:rPr>
          <w:rFonts w:ascii="Franklin Gothic Medium" w:hAnsi="Franklin Gothic Medium"/>
          <w:sz w:val="20"/>
          <w:szCs w:val="20"/>
        </w:rPr>
        <w:t>NKJV</w:t>
      </w:r>
      <w:r w:rsidRPr="00EA2F57">
        <w:rPr>
          <w:rFonts w:ascii="Franklin Gothic Medium" w:hAnsi="Franklin Gothic Medium"/>
          <w:sz w:val="20"/>
          <w:szCs w:val="20"/>
        </w:rPr>
        <w:t xml:space="preserve"> </w:t>
      </w:r>
      <w:r w:rsidRPr="00EA2F57">
        <w:rPr>
          <w:rFonts w:ascii="Franklin Gothic Medium" w:hAnsi="Franklin Gothic Medium"/>
          <w:sz w:val="24"/>
          <w:szCs w:val="24"/>
        </w:rPr>
        <w:t xml:space="preserve">                                                                                               </w:t>
      </w:r>
      <w:r>
        <w:rPr>
          <w:rFonts w:ascii="Bookman Old Style" w:hAnsi="Bookman Old Style"/>
          <w:sz w:val="24"/>
          <w:szCs w:val="24"/>
        </w:rPr>
        <w:t>This freedom brings responsibility – sanctification.</w:t>
      </w:r>
    </w:p>
    <w:p w:rsidR="00FD1EAA" w:rsidRPr="00E15CDC" w:rsidRDefault="00FD1EAA" w:rsidP="00FD1EAA">
      <w:pPr>
        <w:pStyle w:val="ListParagraph"/>
        <w:ind w:left="1080"/>
        <w:rPr>
          <w:rFonts w:ascii="Bookman Old Style" w:hAnsi="Bookman Old Style"/>
          <w:sz w:val="24"/>
          <w:szCs w:val="24"/>
        </w:rPr>
      </w:pPr>
    </w:p>
    <w:p w:rsidR="00AE1EF3" w:rsidRPr="00FD1EAA" w:rsidRDefault="00AE1EF3" w:rsidP="00AE1EF3">
      <w:pPr>
        <w:pStyle w:val="ListParagraph"/>
        <w:numPr>
          <w:ilvl w:val="0"/>
          <w:numId w:val="1"/>
        </w:numPr>
        <w:rPr>
          <w:rFonts w:ascii="Bookman Old Style" w:hAnsi="Bookman Old Style"/>
          <w:b/>
          <w:sz w:val="24"/>
          <w:szCs w:val="24"/>
          <w:u w:val="single"/>
        </w:rPr>
      </w:pPr>
      <w:r w:rsidRPr="00FD1EAA">
        <w:rPr>
          <w:rFonts w:ascii="Bookman Old Style" w:hAnsi="Bookman Old Style"/>
          <w:b/>
          <w:sz w:val="24"/>
          <w:szCs w:val="24"/>
          <w:u w:val="single"/>
        </w:rPr>
        <w:t>Sanctification</w:t>
      </w:r>
    </w:p>
    <w:p w:rsidR="00FD1EAA" w:rsidRDefault="00FD1EAA" w:rsidP="00FD1EAA">
      <w:pPr>
        <w:pStyle w:val="ListParagraph"/>
        <w:numPr>
          <w:ilvl w:val="0"/>
          <w:numId w:val="5"/>
        </w:numPr>
        <w:rPr>
          <w:rFonts w:ascii="Bookman Old Style" w:hAnsi="Bookman Old Style"/>
          <w:sz w:val="24"/>
          <w:szCs w:val="24"/>
        </w:rPr>
      </w:pPr>
      <w:r w:rsidRPr="00FD1EAA">
        <w:rPr>
          <w:rFonts w:ascii="Bookman Old Style" w:hAnsi="Bookman Old Style"/>
          <w:sz w:val="24"/>
          <w:szCs w:val="24"/>
        </w:rPr>
        <w:t>To sanctify</w:t>
      </w:r>
      <w:r>
        <w:rPr>
          <w:rFonts w:ascii="Bookman Old Style" w:hAnsi="Bookman Old Style"/>
          <w:sz w:val="24"/>
          <w:szCs w:val="24"/>
        </w:rPr>
        <w:t xml:space="preserve"> is to separate from the profane; to dedicate to God;                to cleanse and purify; to be holy.                                                         </w:t>
      </w:r>
      <w:r w:rsidRPr="00FD1EAA">
        <w:rPr>
          <w:rFonts w:ascii="Franklin Gothic Medium" w:hAnsi="Franklin Gothic Medium"/>
          <w:sz w:val="24"/>
          <w:szCs w:val="24"/>
        </w:rPr>
        <w:t>Romans 6:22</w:t>
      </w:r>
      <w:r>
        <w:rPr>
          <w:rFonts w:ascii="Bookman Old Style" w:hAnsi="Bookman Old Style"/>
          <w:sz w:val="24"/>
          <w:szCs w:val="24"/>
        </w:rPr>
        <w:t xml:space="preserve"> </w:t>
      </w:r>
      <w:r w:rsidRPr="00EA2F57">
        <w:rPr>
          <w:rFonts w:ascii="Franklin Gothic Medium" w:hAnsi="Franklin Gothic Medium"/>
          <w:sz w:val="24"/>
          <w:szCs w:val="24"/>
        </w:rPr>
        <w:t>“</w:t>
      </w:r>
      <w:r w:rsidR="00EA2F57" w:rsidRPr="00EA2F57">
        <w:rPr>
          <w:rFonts w:ascii="Franklin Gothic Medium" w:hAnsi="Franklin Gothic Medium"/>
          <w:sz w:val="24"/>
          <w:szCs w:val="24"/>
        </w:rPr>
        <w:t xml:space="preserve">But now having been set free from sin, and having become slaves of God, you have your fruit to holiness, and the end, everlasting life.” </w:t>
      </w:r>
      <w:r w:rsidR="00EA2F57" w:rsidRPr="00EA2F57">
        <w:rPr>
          <w:rFonts w:ascii="Franklin Gothic Medium" w:hAnsi="Franklin Gothic Medium"/>
          <w:sz w:val="20"/>
          <w:szCs w:val="20"/>
        </w:rPr>
        <w:t>NKJV</w:t>
      </w:r>
    </w:p>
    <w:p w:rsidR="00FD1EAA" w:rsidRDefault="00FD1EAA" w:rsidP="00FD1EAA">
      <w:pPr>
        <w:pStyle w:val="ListParagraph"/>
        <w:numPr>
          <w:ilvl w:val="0"/>
          <w:numId w:val="5"/>
        </w:numPr>
        <w:rPr>
          <w:rFonts w:ascii="Bookman Old Style" w:hAnsi="Bookman Old Style"/>
          <w:sz w:val="24"/>
          <w:szCs w:val="24"/>
        </w:rPr>
      </w:pPr>
      <w:r>
        <w:rPr>
          <w:rFonts w:ascii="Bookman Old Style" w:hAnsi="Bookman Old Style"/>
          <w:sz w:val="24"/>
          <w:szCs w:val="24"/>
        </w:rPr>
        <w:t xml:space="preserve">Christians have been called out of the world and thus are not to be worldly.                                                                                               </w:t>
      </w:r>
      <w:r w:rsidRPr="00FD1EAA">
        <w:rPr>
          <w:rFonts w:ascii="Franklin Gothic Medium" w:hAnsi="Franklin Gothic Medium"/>
          <w:sz w:val="24"/>
          <w:szCs w:val="24"/>
        </w:rPr>
        <w:t>Romans 12:1-2</w:t>
      </w:r>
      <w:r>
        <w:rPr>
          <w:rFonts w:ascii="Bookman Old Style" w:hAnsi="Bookman Old Style"/>
          <w:sz w:val="24"/>
          <w:szCs w:val="24"/>
        </w:rPr>
        <w:t xml:space="preserve"> </w:t>
      </w:r>
      <w:r w:rsidRPr="00EA2F57">
        <w:rPr>
          <w:rFonts w:ascii="Franklin Gothic Medium" w:hAnsi="Franklin Gothic Medium"/>
          <w:sz w:val="24"/>
          <w:szCs w:val="24"/>
        </w:rPr>
        <w:t>“</w:t>
      </w:r>
      <w:r w:rsidR="00EA2F57" w:rsidRPr="00EA2F57">
        <w:rPr>
          <w:rFonts w:ascii="Franklin Gothic Medium" w:hAnsi="Franklin Gothic Medium"/>
          <w:sz w:val="24"/>
          <w:szCs w:val="24"/>
        </w:rPr>
        <w:t>I beseech you therefore, brethren, by the mercies of God, that you present your bodies a living sacrifice, holy, acceptable to God, which is your reasonable ser</w:t>
      </w:r>
      <w:r w:rsidR="00EA2F57">
        <w:rPr>
          <w:rFonts w:ascii="Franklin Gothic Medium" w:hAnsi="Franklin Gothic Medium"/>
          <w:sz w:val="24"/>
          <w:szCs w:val="24"/>
        </w:rPr>
        <w:t xml:space="preserve">vice.  And do not be conformed </w:t>
      </w:r>
      <w:r w:rsidR="00EA2F57" w:rsidRPr="00EA2F57">
        <w:rPr>
          <w:rFonts w:ascii="Franklin Gothic Medium" w:hAnsi="Franklin Gothic Medium"/>
          <w:sz w:val="24"/>
          <w:szCs w:val="24"/>
        </w:rPr>
        <w:t xml:space="preserve">to this world, but be transformed by the renewing of your mind, that you may prove what is that good and acceptable and perfect will of God.” </w:t>
      </w:r>
      <w:r w:rsidR="00EA2F57" w:rsidRPr="00EA2F57">
        <w:rPr>
          <w:rFonts w:ascii="Franklin Gothic Medium" w:hAnsi="Franklin Gothic Medium"/>
          <w:sz w:val="20"/>
          <w:szCs w:val="20"/>
        </w:rPr>
        <w:t>NKJV</w:t>
      </w:r>
      <w:r w:rsidRPr="00EA2F57">
        <w:rPr>
          <w:rFonts w:ascii="Franklin Gothic Medium" w:hAnsi="Franklin Gothic Medium"/>
          <w:sz w:val="24"/>
          <w:szCs w:val="24"/>
        </w:rPr>
        <w:t xml:space="preserve">                                                                            </w:t>
      </w:r>
      <w:r>
        <w:rPr>
          <w:rFonts w:ascii="Bookman Old Style" w:hAnsi="Bookman Old Style"/>
          <w:sz w:val="24"/>
          <w:szCs w:val="24"/>
        </w:rPr>
        <w:t>Worldliness is one of the greatest problems in the church today.</w:t>
      </w:r>
    </w:p>
    <w:p w:rsidR="00FD1EAA" w:rsidRDefault="00FD1EAA" w:rsidP="00FD1EAA">
      <w:pPr>
        <w:pStyle w:val="ListParagraph"/>
        <w:numPr>
          <w:ilvl w:val="0"/>
          <w:numId w:val="5"/>
        </w:numPr>
        <w:rPr>
          <w:rFonts w:ascii="Bookman Old Style" w:hAnsi="Bookman Old Style"/>
          <w:sz w:val="24"/>
          <w:szCs w:val="24"/>
        </w:rPr>
      </w:pPr>
      <w:r>
        <w:rPr>
          <w:rFonts w:ascii="Bookman Old Style" w:hAnsi="Bookman Old Style"/>
          <w:sz w:val="24"/>
          <w:szCs w:val="24"/>
        </w:rPr>
        <w:t>Christians are to make a complete dedication of themselves to the Lord.  Commitment and loyalty are needed instead of indifference and lukewarmness.</w:t>
      </w:r>
    </w:p>
    <w:p w:rsidR="00FD1EAA" w:rsidRPr="00FD1EAA" w:rsidRDefault="00FD1EAA" w:rsidP="00FD1EAA">
      <w:pPr>
        <w:pStyle w:val="ListParagraph"/>
        <w:numPr>
          <w:ilvl w:val="0"/>
          <w:numId w:val="5"/>
        </w:numPr>
        <w:rPr>
          <w:rFonts w:ascii="Bookman Old Style" w:hAnsi="Bookman Old Style"/>
          <w:sz w:val="24"/>
          <w:szCs w:val="24"/>
        </w:rPr>
      </w:pPr>
      <w:r>
        <w:rPr>
          <w:rFonts w:ascii="Bookman Old Style" w:hAnsi="Bookman Old Style"/>
          <w:sz w:val="24"/>
          <w:szCs w:val="24"/>
        </w:rPr>
        <w:t>Christians are to be holy, like our God.  “</w:t>
      </w:r>
      <w:r w:rsidR="008D5ADC">
        <w:rPr>
          <w:rFonts w:ascii="Bookman Old Style" w:hAnsi="Bookman Old Style"/>
          <w:sz w:val="24"/>
          <w:szCs w:val="24"/>
        </w:rPr>
        <w:t>Be hol</w:t>
      </w:r>
      <w:r>
        <w:rPr>
          <w:rFonts w:ascii="Bookman Old Style" w:hAnsi="Bookman Old Style"/>
          <w:sz w:val="24"/>
          <w:szCs w:val="24"/>
        </w:rPr>
        <w:t xml:space="preserve">y, for I am holy.”  </w:t>
      </w:r>
      <w:r w:rsidR="008D5ADC">
        <w:rPr>
          <w:rFonts w:ascii="Bookman Old Style" w:hAnsi="Bookman Old Style"/>
          <w:sz w:val="24"/>
          <w:szCs w:val="24"/>
        </w:rPr>
        <w:t xml:space="preserve">               </w:t>
      </w:r>
      <w:r w:rsidRPr="008D5ADC">
        <w:rPr>
          <w:rFonts w:ascii="Franklin Gothic Medium" w:hAnsi="Franklin Gothic Medium"/>
          <w:sz w:val="24"/>
          <w:szCs w:val="24"/>
        </w:rPr>
        <w:t>I Peter 1:16</w:t>
      </w:r>
      <w:r w:rsidR="009960A0">
        <w:rPr>
          <w:rFonts w:ascii="Franklin Gothic Medium" w:hAnsi="Franklin Gothic Medium"/>
          <w:sz w:val="24"/>
          <w:szCs w:val="24"/>
        </w:rPr>
        <w:t xml:space="preserve"> “because it is written, ‘Be holy, for I am holy’ ” </w:t>
      </w:r>
      <w:r w:rsidR="009960A0" w:rsidRPr="009960A0">
        <w:rPr>
          <w:rFonts w:ascii="Franklin Gothic Medium" w:hAnsi="Franklin Gothic Medium"/>
          <w:sz w:val="20"/>
          <w:szCs w:val="20"/>
        </w:rPr>
        <w:t>NKJV</w:t>
      </w:r>
      <w:r w:rsidR="008D5ADC" w:rsidRPr="009960A0">
        <w:rPr>
          <w:rFonts w:ascii="Franklin Gothic Medium" w:hAnsi="Franklin Gothic Medium"/>
          <w:sz w:val="20"/>
          <w:szCs w:val="20"/>
        </w:rPr>
        <w:t xml:space="preserve">  </w:t>
      </w:r>
      <w:r w:rsidR="008D5ADC">
        <w:rPr>
          <w:rFonts w:ascii="Franklin Gothic Medium" w:hAnsi="Franklin Gothic Medium"/>
          <w:sz w:val="24"/>
          <w:szCs w:val="24"/>
        </w:rPr>
        <w:t xml:space="preserve">                                                                                                  </w:t>
      </w:r>
      <w:r w:rsidR="008D5ADC" w:rsidRPr="008D5ADC">
        <w:rPr>
          <w:rFonts w:ascii="Bookman Old Style" w:hAnsi="Bookman Old Style"/>
          <w:sz w:val="24"/>
          <w:szCs w:val="24"/>
        </w:rPr>
        <w:t>Characterized</w:t>
      </w:r>
      <w:r w:rsidR="00F72656">
        <w:rPr>
          <w:rFonts w:ascii="Bookman Old Style" w:hAnsi="Bookman Old Style"/>
          <w:sz w:val="24"/>
          <w:szCs w:val="24"/>
        </w:rPr>
        <w:t xml:space="preserve"> by good, not evil.  “C</w:t>
      </w:r>
      <w:r w:rsidR="008D5ADC">
        <w:rPr>
          <w:rFonts w:ascii="Bookman Old Style" w:hAnsi="Bookman Old Style"/>
          <w:sz w:val="24"/>
          <w:szCs w:val="24"/>
        </w:rPr>
        <w:t xml:space="preserve">onformed to the image of His Son.”  </w:t>
      </w:r>
      <w:r w:rsidR="008D5ADC" w:rsidRPr="008D5ADC">
        <w:rPr>
          <w:rFonts w:ascii="Franklin Gothic Medium" w:hAnsi="Franklin Gothic Medium"/>
          <w:sz w:val="24"/>
          <w:szCs w:val="24"/>
        </w:rPr>
        <w:t>Romans 8:29</w:t>
      </w:r>
      <w:r w:rsidR="00EA2F57">
        <w:rPr>
          <w:rFonts w:ascii="Franklin Gothic Medium" w:hAnsi="Franklin Gothic Medium"/>
          <w:sz w:val="24"/>
          <w:szCs w:val="24"/>
        </w:rPr>
        <w:t xml:space="preserve"> “For whom He foreknew, He also predestined to be conformed to the image of His Son, that He might be the firstborn among many brethren.” </w:t>
      </w:r>
      <w:r w:rsidR="00EA2F57" w:rsidRPr="00EA2F57">
        <w:rPr>
          <w:rFonts w:ascii="Franklin Gothic Medium" w:hAnsi="Franklin Gothic Medium"/>
          <w:sz w:val="20"/>
          <w:szCs w:val="20"/>
        </w:rPr>
        <w:t>NKJV</w:t>
      </w:r>
    </w:p>
    <w:p w:rsidR="00AE1EF3" w:rsidRPr="00AE1EF3" w:rsidRDefault="00AE1EF3" w:rsidP="00AE1EF3">
      <w:pPr>
        <w:rPr>
          <w:rFonts w:ascii="Bookman Old Style" w:hAnsi="Bookman Old Style"/>
          <w:b/>
          <w:sz w:val="24"/>
          <w:szCs w:val="24"/>
        </w:rPr>
      </w:pPr>
      <w:r w:rsidRPr="00AE1EF3">
        <w:rPr>
          <w:rFonts w:ascii="Bookman Old Style" w:hAnsi="Bookman Old Style"/>
          <w:b/>
          <w:sz w:val="24"/>
          <w:szCs w:val="24"/>
        </w:rPr>
        <w:t xml:space="preserve">Conclusion:  </w:t>
      </w:r>
    </w:p>
    <w:p w:rsidR="005B31C5" w:rsidRDefault="00AE1EF3" w:rsidP="00AE1EF3">
      <w:pPr>
        <w:rPr>
          <w:rFonts w:ascii="Bookman Old Style" w:hAnsi="Bookman Old Style"/>
          <w:sz w:val="24"/>
          <w:szCs w:val="24"/>
        </w:rPr>
      </w:pPr>
      <w:r>
        <w:rPr>
          <w:rFonts w:ascii="Bookman Old Style" w:hAnsi="Bookman Old Style"/>
          <w:sz w:val="24"/>
          <w:szCs w:val="24"/>
        </w:rPr>
        <w:t>Are you right with God?  Are you in right standing with God?  Have you obeyed that form of doctrine?</w:t>
      </w:r>
      <w:r w:rsidR="005B31C5">
        <w:rPr>
          <w:rFonts w:ascii="Bookman Old Style" w:hAnsi="Bookman Old Style"/>
          <w:sz w:val="24"/>
          <w:szCs w:val="24"/>
        </w:rPr>
        <w:t xml:space="preserve">    </w:t>
      </w:r>
    </w:p>
    <w:p w:rsidR="00AE1EF3" w:rsidRPr="00AE1EF3" w:rsidRDefault="00AE1EF3" w:rsidP="00AE1EF3">
      <w:pPr>
        <w:rPr>
          <w:rFonts w:ascii="Bookman Old Style" w:hAnsi="Bookman Old Style"/>
          <w:sz w:val="24"/>
          <w:szCs w:val="24"/>
        </w:rPr>
      </w:pPr>
      <w:r>
        <w:rPr>
          <w:rFonts w:ascii="Bookman Old Style" w:hAnsi="Bookman Old Style"/>
          <w:sz w:val="24"/>
          <w:szCs w:val="24"/>
        </w:rPr>
        <w:t xml:space="preserve">Bobby Stafford   </w:t>
      </w:r>
      <w:r w:rsidR="005B31C5">
        <w:rPr>
          <w:rFonts w:ascii="Bookman Old Style" w:hAnsi="Bookman Old Style"/>
          <w:sz w:val="24"/>
          <w:szCs w:val="24"/>
        </w:rPr>
        <w:t xml:space="preserve">                                                                November 5, 2017</w:t>
      </w:r>
      <w:r>
        <w:rPr>
          <w:rFonts w:ascii="Bookman Old Style" w:hAnsi="Bookman Old Style"/>
          <w:sz w:val="24"/>
          <w:szCs w:val="24"/>
        </w:rPr>
        <w:t xml:space="preserve">                                                                                         </w:t>
      </w:r>
    </w:p>
    <w:sectPr w:rsidR="00AE1EF3" w:rsidRPr="00AE1EF3" w:rsidSect="006C1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55CF7"/>
    <w:multiLevelType w:val="hybridMultilevel"/>
    <w:tmpl w:val="984641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A7411D8"/>
    <w:multiLevelType w:val="hybridMultilevel"/>
    <w:tmpl w:val="178CDB30"/>
    <w:lvl w:ilvl="0" w:tplc="40B27928">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D4317BE"/>
    <w:multiLevelType w:val="hybridMultilevel"/>
    <w:tmpl w:val="F8906E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0C35761"/>
    <w:multiLevelType w:val="hybridMultilevel"/>
    <w:tmpl w:val="3AFAE2AA"/>
    <w:lvl w:ilvl="0" w:tplc="434AF5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B63D80"/>
    <w:multiLevelType w:val="hybridMultilevel"/>
    <w:tmpl w:val="0A4EAA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1EF3"/>
    <w:rsid w:val="002339ED"/>
    <w:rsid w:val="003E4385"/>
    <w:rsid w:val="00525F30"/>
    <w:rsid w:val="005B31C5"/>
    <w:rsid w:val="006B072F"/>
    <w:rsid w:val="006C18AD"/>
    <w:rsid w:val="008D5ADC"/>
    <w:rsid w:val="009960A0"/>
    <w:rsid w:val="00AE1EF3"/>
    <w:rsid w:val="00C82082"/>
    <w:rsid w:val="00DE7DC3"/>
    <w:rsid w:val="00E15CDC"/>
    <w:rsid w:val="00E50B93"/>
    <w:rsid w:val="00EA2F57"/>
    <w:rsid w:val="00F72656"/>
    <w:rsid w:val="00FC6F6A"/>
    <w:rsid w:val="00FD1E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8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E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1249</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2017-11-05T21:10:00Z</dcterms:created>
  <dcterms:modified xsi:type="dcterms:W3CDTF">2017-11-09T23:49:00Z</dcterms:modified>
</cp:coreProperties>
</file>